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92" w:rsidRPr="00333D92" w:rsidRDefault="00333D92" w:rsidP="0037005E">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333D92">
        <w:rPr>
          <w:noProof/>
        </w:rPr>
        <w:drawing>
          <wp:inline distT="0" distB="0" distL="0" distR="0" wp14:anchorId="04D1B427" wp14:editId="7BF8EEF7">
            <wp:extent cx="6492240" cy="1065530"/>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333D92" w:rsidRPr="00333D92" w:rsidRDefault="00333D92" w:rsidP="0037005E">
      <w:pPr>
        <w:spacing w:after="0" w:line="240" w:lineRule="auto"/>
        <w:ind w:left="-567" w:right="-567"/>
        <w:jc w:val="both"/>
        <w:outlineLvl w:val="0"/>
        <w:rPr>
          <w:rFonts w:ascii="Arial" w:eastAsia="Times New Roman" w:hAnsi="Arial" w:cs="Arial"/>
          <w:kern w:val="36"/>
          <w:sz w:val="20"/>
          <w:szCs w:val="20"/>
        </w:rPr>
      </w:pPr>
    </w:p>
    <w:p w:rsidR="00333D92" w:rsidRPr="00333D92" w:rsidRDefault="00333D92" w:rsidP="0037005E">
      <w:pPr>
        <w:spacing w:after="0" w:line="240" w:lineRule="auto"/>
        <w:ind w:left="-567" w:right="-567"/>
        <w:jc w:val="both"/>
        <w:outlineLvl w:val="0"/>
        <w:rPr>
          <w:rFonts w:ascii="Arial" w:eastAsia="Times New Roman" w:hAnsi="Arial" w:cs="Arial"/>
          <w:kern w:val="36"/>
          <w:sz w:val="20"/>
          <w:szCs w:val="20"/>
        </w:rPr>
      </w:pPr>
    </w:p>
    <w:p w:rsidR="00333D92" w:rsidRPr="00333D92" w:rsidRDefault="00333D92" w:rsidP="003700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333D92">
        <w:rPr>
          <w:rFonts w:ascii="Arial" w:eastAsia="Times New Roman" w:hAnsi="Arial" w:cs="Arial"/>
          <w:b/>
          <w:bCs/>
          <w:kern w:val="36"/>
          <w:sz w:val="24"/>
          <w:szCs w:val="24"/>
        </w:rPr>
        <w:t>DEMANDER SA RETRAITE COMPLÉMENTAIRE AGIRC-ARRCO</w:t>
      </w:r>
    </w:p>
    <w:p w:rsidR="00333D92" w:rsidRPr="00333D92" w:rsidRDefault="00333D92" w:rsidP="0037005E">
      <w:pPr>
        <w:spacing w:after="0" w:line="240" w:lineRule="auto"/>
        <w:ind w:left="-567" w:right="-567"/>
        <w:jc w:val="both"/>
        <w:outlineLvl w:val="0"/>
        <w:rPr>
          <w:rFonts w:ascii="Arial" w:eastAsia="Times New Roman" w:hAnsi="Arial" w:cs="Arial"/>
          <w:kern w:val="36"/>
          <w:sz w:val="20"/>
          <w:szCs w:val="20"/>
        </w:rPr>
      </w:pPr>
    </w:p>
    <w:p w:rsidR="00333D92" w:rsidRPr="00333D92" w:rsidRDefault="00333D92" w:rsidP="0037005E">
      <w:pPr>
        <w:spacing w:after="0" w:line="240" w:lineRule="auto"/>
        <w:ind w:left="-567" w:right="-567"/>
        <w:jc w:val="both"/>
        <w:outlineLvl w:val="0"/>
        <w:rPr>
          <w:rFonts w:ascii="Arial" w:eastAsia="Times New Roman" w:hAnsi="Arial" w:cs="Arial"/>
          <w:kern w:val="36"/>
          <w:sz w:val="20"/>
          <w:szCs w:val="20"/>
        </w:rPr>
      </w:pPr>
    </w:p>
    <w:p w:rsidR="009C500A" w:rsidRPr="00333D92" w:rsidRDefault="004E219F" w:rsidP="0037005E">
      <w:pPr>
        <w:shd w:val="clear" w:color="auto" w:fill="FFFFFF"/>
        <w:spacing w:after="0" w:line="240" w:lineRule="auto"/>
        <w:ind w:left="-567" w:right="-567"/>
        <w:jc w:val="both"/>
        <w:rPr>
          <w:rFonts w:ascii="Arial" w:eastAsia="Times New Roman" w:hAnsi="Arial" w:cs="Arial"/>
          <w:i/>
          <w:iCs/>
          <w:sz w:val="20"/>
          <w:szCs w:val="20"/>
        </w:rPr>
      </w:pPr>
      <w:r w:rsidRPr="00333D92">
        <w:rPr>
          <w:rFonts w:ascii="Arial" w:eastAsia="Times New Roman" w:hAnsi="Arial" w:cs="Arial"/>
          <w:sz w:val="20"/>
          <w:szCs w:val="20"/>
        </w:rPr>
        <w:t>Votre espace personnel sur le site Agirc-arrco.fr rassemble toutes les informations de votre carrière</w:t>
      </w:r>
      <w:r w:rsidR="0037005E">
        <w:rPr>
          <w:rFonts w:ascii="Arial" w:eastAsia="Times New Roman" w:hAnsi="Arial" w:cs="Arial"/>
          <w:sz w:val="20"/>
          <w:szCs w:val="20"/>
        </w:rPr>
        <w:t>.</w:t>
      </w:r>
    </w:p>
    <w:p w:rsidR="009C500A" w:rsidRPr="00333D92" w:rsidRDefault="009C500A" w:rsidP="0037005E">
      <w:pPr>
        <w:shd w:val="clear" w:color="auto" w:fill="FFFFFF"/>
        <w:spacing w:after="0" w:line="240" w:lineRule="auto"/>
        <w:ind w:left="-567" w:right="-567"/>
        <w:jc w:val="both"/>
        <w:rPr>
          <w:rFonts w:ascii="Arial" w:eastAsia="Times New Roman" w:hAnsi="Arial" w:cs="Arial"/>
          <w:b/>
          <w:bCs/>
          <w:sz w:val="20"/>
          <w:szCs w:val="20"/>
        </w:rPr>
      </w:pPr>
    </w:p>
    <w:p w:rsidR="004E219F" w:rsidRPr="0037005E" w:rsidRDefault="004E219F" w:rsidP="0037005E">
      <w:pPr>
        <w:shd w:val="clear" w:color="auto" w:fill="FFFFFF"/>
        <w:spacing w:after="0" w:line="240" w:lineRule="auto"/>
        <w:ind w:left="-567" w:right="-567"/>
        <w:jc w:val="both"/>
        <w:rPr>
          <w:rFonts w:ascii="Arial" w:eastAsia="Times New Roman" w:hAnsi="Arial" w:cs="Arial"/>
          <w:bCs/>
          <w:sz w:val="20"/>
          <w:szCs w:val="20"/>
        </w:rPr>
      </w:pPr>
      <w:r w:rsidRPr="0037005E">
        <w:rPr>
          <w:rFonts w:ascii="Arial" w:eastAsia="Times New Roman" w:hAnsi="Arial" w:cs="Arial"/>
          <w:bCs/>
          <w:sz w:val="20"/>
          <w:szCs w:val="20"/>
        </w:rPr>
        <w:t>Depuis décembre 2017, les salariés du privé ont la possibilité de réaliser cette démarche en ligne, comme pour leur pension de base. Les dossiers numériques sont traités en priorité en fonction de la date de départ en retraite. Mode d’emploi.</w:t>
      </w:r>
    </w:p>
    <w:p w:rsidR="00333D92" w:rsidRPr="00333D92" w:rsidRDefault="00333D92" w:rsidP="0037005E">
      <w:pPr>
        <w:shd w:val="clear" w:color="auto" w:fill="FFFFFF"/>
        <w:spacing w:after="0" w:line="240" w:lineRule="auto"/>
        <w:ind w:left="-567" w:right="-567"/>
        <w:jc w:val="both"/>
        <w:rPr>
          <w:rFonts w:ascii="Arial" w:eastAsia="Times New Roman" w:hAnsi="Arial" w:cs="Arial"/>
          <w:b/>
          <w:bCs/>
          <w:sz w:val="20"/>
          <w:szCs w:val="20"/>
        </w:rPr>
      </w:pPr>
    </w:p>
    <w:p w:rsidR="004E219F" w:rsidRPr="0037005E" w:rsidRDefault="004E219F" w:rsidP="0037005E">
      <w:pPr>
        <w:shd w:val="clear" w:color="auto" w:fill="FFFFFF"/>
        <w:spacing w:after="0" w:line="240" w:lineRule="auto"/>
        <w:ind w:left="-567" w:right="-567"/>
        <w:jc w:val="both"/>
        <w:outlineLvl w:val="1"/>
        <w:rPr>
          <w:rFonts w:ascii="Arial" w:eastAsia="Times New Roman" w:hAnsi="Arial" w:cs="Arial"/>
          <w:b/>
          <w:bCs/>
          <w:sz w:val="24"/>
          <w:szCs w:val="24"/>
          <w:u w:val="single"/>
        </w:rPr>
      </w:pPr>
      <w:r w:rsidRPr="0037005E">
        <w:rPr>
          <w:rFonts w:ascii="Arial" w:eastAsia="Times New Roman" w:hAnsi="Arial" w:cs="Arial"/>
          <w:b/>
          <w:bCs/>
          <w:sz w:val="24"/>
          <w:szCs w:val="24"/>
          <w:u w:val="single"/>
        </w:rPr>
        <w:t>Créez votre espace personnel Agirc-arcco.fr</w:t>
      </w:r>
    </w:p>
    <w:p w:rsidR="00333D92" w:rsidRPr="00333D92" w:rsidRDefault="00333D92" w:rsidP="0037005E">
      <w:pPr>
        <w:shd w:val="clear" w:color="auto" w:fill="FFFFFF"/>
        <w:spacing w:after="0" w:line="240" w:lineRule="auto"/>
        <w:ind w:left="-567" w:right="-567"/>
        <w:jc w:val="both"/>
        <w:outlineLvl w:val="1"/>
        <w:rPr>
          <w:rFonts w:ascii="Arial" w:eastAsia="Times New Roman" w:hAnsi="Arial" w:cs="Arial"/>
          <w:b/>
          <w:bCs/>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 xml:space="preserve">Pour effectuer votre demande (six à quatre mois avant votre </w:t>
      </w:r>
      <w:r w:rsidR="009C500A" w:rsidRPr="00333D92">
        <w:rPr>
          <w:rFonts w:ascii="Arial" w:eastAsia="Times New Roman" w:hAnsi="Arial" w:cs="Arial"/>
          <w:sz w:val="20"/>
          <w:szCs w:val="20"/>
        </w:rPr>
        <w:t>départ</w:t>
      </w:r>
      <w:r w:rsidRPr="00333D92">
        <w:rPr>
          <w:rFonts w:ascii="Arial" w:eastAsia="Times New Roman" w:hAnsi="Arial" w:cs="Arial"/>
          <w:sz w:val="20"/>
          <w:szCs w:val="20"/>
        </w:rPr>
        <w:t xml:space="preserve"> en retraite) – vous devez </w:t>
      </w:r>
      <w:r w:rsidR="009C500A" w:rsidRPr="00333D92">
        <w:rPr>
          <w:rFonts w:ascii="Arial" w:eastAsia="Times New Roman" w:hAnsi="Arial" w:cs="Arial"/>
          <w:sz w:val="20"/>
          <w:szCs w:val="20"/>
        </w:rPr>
        <w:t>être</w:t>
      </w:r>
      <w:r w:rsidRPr="00333D92">
        <w:rPr>
          <w:rFonts w:ascii="Arial" w:eastAsia="Times New Roman" w:hAnsi="Arial" w:cs="Arial"/>
          <w:sz w:val="20"/>
          <w:szCs w:val="20"/>
        </w:rPr>
        <w:t xml:space="preserve"> </w:t>
      </w:r>
      <w:r w:rsidR="009C500A" w:rsidRPr="00333D92">
        <w:rPr>
          <w:rFonts w:ascii="Arial" w:eastAsia="Times New Roman" w:hAnsi="Arial" w:cs="Arial"/>
          <w:sz w:val="20"/>
          <w:szCs w:val="20"/>
        </w:rPr>
        <w:t>âgé</w:t>
      </w:r>
      <w:r w:rsidRPr="00333D92">
        <w:rPr>
          <w:rFonts w:ascii="Arial" w:eastAsia="Times New Roman" w:hAnsi="Arial" w:cs="Arial"/>
          <w:sz w:val="20"/>
          <w:szCs w:val="20"/>
        </w:rPr>
        <w:t xml:space="preserve">́ de 57 ans ou plus et avoir cotisé à </w:t>
      </w:r>
      <w:r w:rsidRPr="0037005E">
        <w:rPr>
          <w:rFonts w:ascii="Arial" w:eastAsia="Times New Roman" w:hAnsi="Arial" w:cs="Arial"/>
          <w:sz w:val="20"/>
          <w:szCs w:val="20"/>
        </w:rPr>
        <w:t>l’</w:t>
      </w:r>
      <w:r w:rsidRPr="0037005E">
        <w:rPr>
          <w:rFonts w:ascii="Arial" w:eastAsia="Times New Roman" w:hAnsi="Arial" w:cs="Arial"/>
          <w:bCs/>
          <w:sz w:val="20"/>
          <w:szCs w:val="20"/>
        </w:rPr>
        <w:t>Agirc-Arrco</w:t>
      </w:r>
      <w:r w:rsidRPr="00333D92">
        <w:rPr>
          <w:rFonts w:ascii="Arial" w:eastAsia="Times New Roman" w:hAnsi="Arial" w:cs="Arial"/>
          <w:b/>
          <w:bCs/>
          <w:sz w:val="20"/>
          <w:szCs w:val="20"/>
        </w:rPr>
        <w:t> </w:t>
      </w:r>
      <w:r w:rsidRPr="00333D92">
        <w:rPr>
          <w:rFonts w:ascii="Arial" w:eastAsia="Times New Roman" w:hAnsi="Arial" w:cs="Arial"/>
          <w:sz w:val="20"/>
          <w:szCs w:val="20"/>
        </w:rPr>
        <w:t xml:space="preserve">au cours de votre </w:t>
      </w:r>
      <w:r w:rsidR="009C500A" w:rsidRPr="00333D92">
        <w:rPr>
          <w:rFonts w:ascii="Arial" w:eastAsia="Times New Roman" w:hAnsi="Arial" w:cs="Arial"/>
          <w:sz w:val="20"/>
          <w:szCs w:val="20"/>
        </w:rPr>
        <w:t>carrière</w:t>
      </w:r>
      <w:r w:rsidRPr="00333D92">
        <w:rPr>
          <w:rFonts w:ascii="Arial" w:eastAsia="Times New Roman" w:hAnsi="Arial" w:cs="Arial"/>
          <w:sz w:val="20"/>
          <w:szCs w:val="20"/>
        </w:rPr>
        <w:t xml:space="preserve"> – il vous suffit de </w:t>
      </w:r>
      <w:r w:rsidR="009C500A" w:rsidRPr="00333D92">
        <w:rPr>
          <w:rFonts w:ascii="Arial" w:eastAsia="Times New Roman" w:hAnsi="Arial" w:cs="Arial"/>
          <w:sz w:val="20"/>
          <w:szCs w:val="20"/>
        </w:rPr>
        <w:t>créer</w:t>
      </w:r>
      <w:r w:rsidRPr="00333D92">
        <w:rPr>
          <w:rFonts w:ascii="Arial" w:eastAsia="Times New Roman" w:hAnsi="Arial" w:cs="Arial"/>
          <w:sz w:val="20"/>
          <w:szCs w:val="20"/>
        </w:rPr>
        <w:t xml:space="preserve"> un compte </w:t>
      </w:r>
      <w:r w:rsidR="009C500A" w:rsidRPr="00333D92">
        <w:rPr>
          <w:rFonts w:ascii="Arial" w:eastAsia="Times New Roman" w:hAnsi="Arial" w:cs="Arial"/>
          <w:sz w:val="20"/>
          <w:szCs w:val="20"/>
        </w:rPr>
        <w:t>sécuris</w:t>
      </w:r>
      <w:r w:rsidR="0037005E">
        <w:rPr>
          <w:rFonts w:ascii="Arial" w:eastAsia="Times New Roman" w:hAnsi="Arial" w:cs="Arial"/>
          <w:sz w:val="20"/>
          <w:szCs w:val="20"/>
        </w:rPr>
        <w:t xml:space="preserve">é </w:t>
      </w:r>
      <w:r w:rsidRPr="00333D92">
        <w:rPr>
          <w:rFonts w:ascii="Arial" w:eastAsia="Times New Roman" w:hAnsi="Arial" w:cs="Arial"/>
          <w:sz w:val="20"/>
          <w:szCs w:val="20"/>
        </w:rPr>
        <w:t>sur le site Agirc-</w:t>
      </w:r>
      <w:r w:rsidR="0037005E">
        <w:rPr>
          <w:rFonts w:ascii="Arial" w:eastAsia="Times New Roman" w:hAnsi="Arial" w:cs="Arial"/>
          <w:sz w:val="20"/>
          <w:szCs w:val="20"/>
        </w:rPr>
        <w:t>A</w:t>
      </w:r>
      <w:r w:rsidRPr="00333D92">
        <w:rPr>
          <w:rFonts w:ascii="Arial" w:eastAsia="Times New Roman" w:hAnsi="Arial" w:cs="Arial"/>
          <w:sz w:val="20"/>
          <w:szCs w:val="20"/>
        </w:rPr>
        <w:t xml:space="preserve">rrco.fr avec votre </w:t>
      </w:r>
      <w:r w:rsidR="009C500A" w:rsidRPr="00333D92">
        <w:rPr>
          <w:rFonts w:ascii="Arial" w:eastAsia="Times New Roman" w:hAnsi="Arial" w:cs="Arial"/>
          <w:sz w:val="20"/>
          <w:szCs w:val="20"/>
        </w:rPr>
        <w:t>numéro</w:t>
      </w:r>
      <w:r w:rsidRPr="00333D92">
        <w:rPr>
          <w:rFonts w:ascii="Arial" w:eastAsia="Times New Roman" w:hAnsi="Arial" w:cs="Arial"/>
          <w:sz w:val="20"/>
          <w:szCs w:val="20"/>
        </w:rPr>
        <w:t xml:space="preserve"> de </w:t>
      </w:r>
      <w:r w:rsidR="009C500A" w:rsidRPr="00333D92">
        <w:rPr>
          <w:rFonts w:ascii="Arial" w:eastAsia="Times New Roman" w:hAnsi="Arial" w:cs="Arial"/>
          <w:sz w:val="20"/>
          <w:szCs w:val="20"/>
        </w:rPr>
        <w:t>Sécurité</w:t>
      </w:r>
      <w:r w:rsidRPr="00333D92">
        <w:rPr>
          <w:rFonts w:ascii="Arial" w:eastAsia="Times New Roman" w:hAnsi="Arial" w:cs="Arial"/>
          <w:sz w:val="20"/>
          <w:szCs w:val="20"/>
        </w:rPr>
        <w:t xml:space="preserve">́ sociale et un mot de passe. Votre espace personnel rassemble toutes les informations de votre </w:t>
      </w:r>
      <w:r w:rsidR="009C500A" w:rsidRPr="00333D92">
        <w:rPr>
          <w:rFonts w:ascii="Arial" w:eastAsia="Times New Roman" w:hAnsi="Arial" w:cs="Arial"/>
          <w:sz w:val="20"/>
          <w:szCs w:val="20"/>
        </w:rPr>
        <w:t>carrière</w:t>
      </w:r>
      <w:r w:rsidRPr="00333D92">
        <w:rPr>
          <w:rFonts w:ascii="Arial" w:eastAsia="Times New Roman" w:hAnsi="Arial" w:cs="Arial"/>
          <w:sz w:val="20"/>
          <w:szCs w:val="20"/>
        </w:rPr>
        <w:t>. Un </w:t>
      </w:r>
      <w:r w:rsidRPr="0037005E">
        <w:rPr>
          <w:rFonts w:ascii="Arial" w:eastAsia="Times New Roman" w:hAnsi="Arial" w:cs="Arial"/>
          <w:bCs/>
          <w:sz w:val="20"/>
          <w:szCs w:val="20"/>
        </w:rPr>
        <w:t>service de demande de retraite en ligne</w:t>
      </w:r>
      <w:r w:rsidRPr="00333D92">
        <w:rPr>
          <w:rFonts w:ascii="Arial" w:eastAsia="Times New Roman" w:hAnsi="Arial" w:cs="Arial"/>
          <w:sz w:val="20"/>
          <w:szCs w:val="20"/>
        </w:rPr>
        <w:t> y figure.</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7005E" w:rsidRDefault="004E219F" w:rsidP="0037005E">
      <w:pPr>
        <w:shd w:val="clear" w:color="auto" w:fill="FFFFFF"/>
        <w:spacing w:after="0" w:line="240" w:lineRule="auto"/>
        <w:ind w:left="-567" w:right="-567"/>
        <w:jc w:val="both"/>
        <w:outlineLvl w:val="1"/>
        <w:rPr>
          <w:rFonts w:ascii="Arial" w:eastAsia="Times New Roman" w:hAnsi="Arial" w:cs="Arial"/>
          <w:b/>
          <w:bCs/>
          <w:sz w:val="24"/>
          <w:szCs w:val="24"/>
          <w:u w:val="single"/>
        </w:rPr>
      </w:pPr>
      <w:r w:rsidRPr="0037005E">
        <w:rPr>
          <w:rFonts w:ascii="Arial" w:eastAsia="Times New Roman" w:hAnsi="Arial" w:cs="Arial"/>
          <w:b/>
          <w:bCs/>
          <w:sz w:val="24"/>
          <w:szCs w:val="24"/>
          <w:u w:val="single"/>
        </w:rPr>
        <w:t>Vérifiez la validité de votre demande de retraite</w:t>
      </w:r>
    </w:p>
    <w:p w:rsidR="00333D92" w:rsidRPr="00333D92" w:rsidRDefault="00333D92" w:rsidP="0037005E">
      <w:pPr>
        <w:shd w:val="clear" w:color="auto" w:fill="FFFFFF"/>
        <w:spacing w:after="0" w:line="240" w:lineRule="auto"/>
        <w:ind w:left="-567" w:right="-567"/>
        <w:jc w:val="both"/>
        <w:outlineLvl w:val="1"/>
        <w:rPr>
          <w:rFonts w:ascii="Arial" w:eastAsia="Times New Roman" w:hAnsi="Arial" w:cs="Arial"/>
          <w:b/>
          <w:bCs/>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Assurez-vous que vous remplissez bien toutes les conditions requises (âge, durée d’assurance, etc.). En principe, vous avez obtenu ces informations auprès de votre </w:t>
      </w:r>
      <w:r w:rsidRPr="0037005E">
        <w:rPr>
          <w:rFonts w:ascii="Arial" w:eastAsia="Times New Roman" w:hAnsi="Arial" w:cs="Arial"/>
          <w:bCs/>
          <w:sz w:val="20"/>
          <w:szCs w:val="20"/>
        </w:rPr>
        <w:t>régime de base</w:t>
      </w:r>
      <w:r w:rsidRPr="0037005E">
        <w:rPr>
          <w:rFonts w:ascii="Arial" w:eastAsia="Times New Roman" w:hAnsi="Arial" w:cs="Arial"/>
          <w:sz w:val="20"/>
          <w:szCs w:val="20"/>
        </w:rPr>
        <w:t>.</w:t>
      </w:r>
      <w:r w:rsidRPr="00333D92">
        <w:rPr>
          <w:rFonts w:ascii="Arial" w:eastAsia="Times New Roman" w:hAnsi="Arial" w:cs="Arial"/>
          <w:sz w:val="20"/>
          <w:szCs w:val="20"/>
        </w:rPr>
        <w:t xml:space="preserve"> La chronologie de la carrière du salarié, avec</w:t>
      </w:r>
      <w:r w:rsidRPr="00333D92">
        <w:rPr>
          <w:rFonts w:ascii="Tahoma" w:eastAsia="Times New Roman" w:hAnsi="Tahoma" w:cs="Tahoma"/>
          <w:sz w:val="20"/>
          <w:szCs w:val="20"/>
        </w:rPr>
        <w:t> </w:t>
      </w:r>
      <w:r w:rsidRPr="00333D92">
        <w:rPr>
          <w:rFonts w:ascii="Arial" w:eastAsia="Times New Roman" w:hAnsi="Arial" w:cs="Arial"/>
          <w:sz w:val="20"/>
          <w:szCs w:val="20"/>
        </w:rPr>
        <w:t xml:space="preserve"> </w:t>
      </w:r>
      <w:r w:rsidR="009C500A" w:rsidRPr="0037005E">
        <w:rPr>
          <w:rFonts w:ascii="Arial" w:eastAsia="Times New Roman" w:hAnsi="Arial" w:cs="Arial"/>
          <w:sz w:val="20"/>
          <w:szCs w:val="20"/>
        </w:rPr>
        <w:t>Sa</w:t>
      </w:r>
      <w:r w:rsidRPr="0037005E">
        <w:rPr>
          <w:rFonts w:ascii="Arial" w:eastAsia="Times New Roman" w:hAnsi="Arial" w:cs="Arial"/>
          <w:sz w:val="20"/>
          <w:szCs w:val="20"/>
        </w:rPr>
        <w:t> </w:t>
      </w:r>
      <w:r w:rsidRPr="0037005E">
        <w:rPr>
          <w:rFonts w:ascii="Arial" w:eastAsia="Times New Roman" w:hAnsi="Arial" w:cs="Arial"/>
          <w:bCs/>
          <w:sz w:val="20"/>
          <w:szCs w:val="20"/>
        </w:rPr>
        <w:t>durée d’assurance</w:t>
      </w:r>
      <w:r w:rsidRPr="00333D92">
        <w:rPr>
          <w:rFonts w:ascii="Arial" w:eastAsia="Times New Roman" w:hAnsi="Arial" w:cs="Arial"/>
          <w:sz w:val="20"/>
          <w:szCs w:val="20"/>
        </w:rPr>
        <w:t>, est disponible dans son espace personnel.</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7005E" w:rsidRDefault="004E219F" w:rsidP="0037005E">
      <w:pPr>
        <w:shd w:val="clear" w:color="auto" w:fill="FFFFFF"/>
        <w:spacing w:after="0" w:line="240" w:lineRule="auto"/>
        <w:ind w:left="-567" w:right="-567"/>
        <w:jc w:val="both"/>
        <w:outlineLvl w:val="1"/>
        <w:rPr>
          <w:rFonts w:ascii="Arial" w:eastAsia="Times New Roman" w:hAnsi="Arial" w:cs="Arial"/>
          <w:b/>
          <w:bCs/>
          <w:sz w:val="24"/>
          <w:szCs w:val="24"/>
          <w:u w:val="single"/>
        </w:rPr>
      </w:pPr>
      <w:r w:rsidRPr="0037005E">
        <w:rPr>
          <w:rFonts w:ascii="Arial" w:eastAsia="Times New Roman" w:hAnsi="Arial" w:cs="Arial"/>
          <w:b/>
          <w:bCs/>
          <w:sz w:val="24"/>
          <w:szCs w:val="24"/>
          <w:u w:val="single"/>
        </w:rPr>
        <w:t>Complétez le formulaire en ligne</w:t>
      </w:r>
    </w:p>
    <w:p w:rsidR="00333D92" w:rsidRPr="00333D92" w:rsidRDefault="00333D92" w:rsidP="0037005E">
      <w:pPr>
        <w:shd w:val="clear" w:color="auto" w:fill="FFFFFF"/>
        <w:spacing w:after="0" w:line="240" w:lineRule="auto"/>
        <w:ind w:left="-567" w:right="-567"/>
        <w:jc w:val="both"/>
        <w:outlineLvl w:val="1"/>
        <w:rPr>
          <w:rFonts w:ascii="Arial" w:eastAsia="Times New Roman" w:hAnsi="Arial" w:cs="Arial"/>
          <w:b/>
          <w:bCs/>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D’abord, vous devez préciser la date de votre cessation d’activité et celle de votre </w:t>
      </w:r>
      <w:r w:rsidRPr="0037005E">
        <w:rPr>
          <w:rFonts w:ascii="Arial" w:eastAsia="Times New Roman" w:hAnsi="Arial" w:cs="Arial"/>
          <w:bCs/>
          <w:sz w:val="20"/>
          <w:szCs w:val="20"/>
        </w:rPr>
        <w:t>départ en retraite</w:t>
      </w:r>
      <w:r w:rsidRPr="00333D92">
        <w:rPr>
          <w:rFonts w:ascii="Arial" w:eastAsia="Times New Roman" w:hAnsi="Arial" w:cs="Arial"/>
          <w:b/>
          <w:bCs/>
          <w:sz w:val="20"/>
          <w:szCs w:val="20"/>
        </w:rPr>
        <w:t> </w:t>
      </w:r>
      <w:r w:rsidRPr="00333D92">
        <w:rPr>
          <w:rFonts w:ascii="Arial" w:eastAsia="Times New Roman" w:hAnsi="Arial" w:cs="Arial"/>
          <w:sz w:val="20"/>
          <w:szCs w:val="20"/>
        </w:rPr>
        <w:t>et vérifier vos coordonnées préremplies. Validez votre demande. Comptez un délai de deux à quatre jours, avant de revenir compléter votre dossier. À ce stade de la constitution de votre dossier, vous devez pouvoir vérifier le déroulé de votre carrière qui s'affiche à l'écran, corriger d'éventuelles erreurs et envoyer en pièce jointe les justificatifs correspondants.</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Vous pouvez interrompre à tout moment votre demande, l’enregistrer et y revenir plus tard. Si vous ne retrouvez pas les </w:t>
      </w:r>
      <w:r w:rsidRPr="0037005E">
        <w:rPr>
          <w:rFonts w:ascii="Arial" w:eastAsia="Times New Roman" w:hAnsi="Arial" w:cs="Arial"/>
          <w:bCs/>
          <w:sz w:val="20"/>
          <w:szCs w:val="20"/>
        </w:rPr>
        <w:t>bulletins de paie</w:t>
      </w:r>
      <w:r w:rsidRPr="00333D92">
        <w:rPr>
          <w:rFonts w:ascii="Arial" w:eastAsia="Times New Roman" w:hAnsi="Arial" w:cs="Arial"/>
          <w:sz w:val="20"/>
          <w:szCs w:val="20"/>
        </w:rPr>
        <w:t>, bordereaux d’indemnités maladie ou les justificatifs de périodes oubliées, par exemple, cochez la case « Je n’ai pas de justificatifs ». Si vous ne vous souvenez plus des dates de début et de fin de ces périodes, indiquez une date approximative. Les services de l’Agirc-Arrco vérifieront si elles peuvent être retenues.</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7005E" w:rsidRDefault="004E219F" w:rsidP="0037005E">
      <w:pPr>
        <w:shd w:val="clear" w:color="auto" w:fill="FFFFFF"/>
        <w:spacing w:after="0" w:line="240" w:lineRule="auto"/>
        <w:ind w:left="-567" w:right="-567"/>
        <w:jc w:val="both"/>
        <w:outlineLvl w:val="1"/>
        <w:rPr>
          <w:rFonts w:ascii="Arial" w:eastAsia="Times New Roman" w:hAnsi="Arial" w:cs="Arial"/>
          <w:b/>
          <w:bCs/>
          <w:sz w:val="24"/>
          <w:szCs w:val="24"/>
          <w:u w:val="single"/>
        </w:rPr>
      </w:pPr>
      <w:r w:rsidRPr="0037005E">
        <w:rPr>
          <w:rFonts w:ascii="Arial" w:eastAsia="Times New Roman" w:hAnsi="Arial" w:cs="Arial"/>
          <w:b/>
          <w:bCs/>
          <w:sz w:val="24"/>
          <w:szCs w:val="24"/>
          <w:u w:val="single"/>
        </w:rPr>
        <w:t>Transmettez vos justificatifs</w:t>
      </w:r>
    </w:p>
    <w:p w:rsidR="00333D92" w:rsidRPr="00333D92" w:rsidRDefault="00333D92" w:rsidP="0037005E">
      <w:pPr>
        <w:shd w:val="clear" w:color="auto" w:fill="FFFFFF"/>
        <w:spacing w:after="0" w:line="240" w:lineRule="auto"/>
        <w:ind w:left="-567" w:right="-567"/>
        <w:jc w:val="both"/>
        <w:outlineLvl w:val="1"/>
        <w:rPr>
          <w:rFonts w:ascii="Arial" w:eastAsia="Times New Roman" w:hAnsi="Arial" w:cs="Arial"/>
          <w:b/>
          <w:bCs/>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 xml:space="preserve">Pour joindre les justificatifs </w:t>
      </w:r>
      <w:r w:rsidR="009C500A" w:rsidRPr="00333D92">
        <w:rPr>
          <w:rFonts w:ascii="Arial" w:eastAsia="Times New Roman" w:hAnsi="Arial" w:cs="Arial"/>
          <w:sz w:val="20"/>
          <w:szCs w:val="20"/>
        </w:rPr>
        <w:t>demandés</w:t>
      </w:r>
      <w:r w:rsidRPr="00333D92">
        <w:rPr>
          <w:rFonts w:ascii="Arial" w:eastAsia="Times New Roman" w:hAnsi="Arial" w:cs="Arial"/>
          <w:sz w:val="20"/>
          <w:szCs w:val="20"/>
        </w:rPr>
        <w:t xml:space="preserve">, </w:t>
      </w:r>
      <w:r w:rsidR="009C500A" w:rsidRPr="00333D92">
        <w:rPr>
          <w:rFonts w:ascii="Arial" w:eastAsia="Times New Roman" w:hAnsi="Arial" w:cs="Arial"/>
          <w:sz w:val="20"/>
          <w:szCs w:val="20"/>
        </w:rPr>
        <w:t>téléchargez</w:t>
      </w:r>
      <w:r w:rsidRPr="00333D92">
        <w:rPr>
          <w:rFonts w:ascii="Arial" w:eastAsia="Times New Roman" w:hAnsi="Arial" w:cs="Arial"/>
          <w:sz w:val="20"/>
          <w:szCs w:val="20"/>
        </w:rPr>
        <w:t xml:space="preserve"> de </w:t>
      </w:r>
      <w:r w:rsidR="009C500A" w:rsidRPr="00333D92">
        <w:rPr>
          <w:rFonts w:ascii="Arial" w:eastAsia="Times New Roman" w:hAnsi="Arial" w:cs="Arial"/>
          <w:sz w:val="20"/>
          <w:szCs w:val="20"/>
        </w:rPr>
        <w:t>préférence</w:t>
      </w:r>
      <w:r w:rsidRPr="00333D92">
        <w:rPr>
          <w:rFonts w:ascii="Arial" w:eastAsia="Times New Roman" w:hAnsi="Arial" w:cs="Arial"/>
          <w:sz w:val="20"/>
          <w:szCs w:val="20"/>
        </w:rPr>
        <w:t xml:space="preserve"> des fichiers au format PDF ou JPEG (moins de 2</w:t>
      </w:r>
      <w:r w:rsidR="0037005E">
        <w:rPr>
          <w:rFonts w:ascii="Arial" w:eastAsia="Times New Roman" w:hAnsi="Arial" w:cs="Arial"/>
          <w:sz w:val="20"/>
          <w:szCs w:val="20"/>
        </w:rPr>
        <w:t> </w:t>
      </w:r>
      <w:r w:rsidRPr="00333D92">
        <w:rPr>
          <w:rFonts w:ascii="Arial" w:eastAsia="Times New Roman" w:hAnsi="Arial" w:cs="Arial"/>
          <w:sz w:val="20"/>
          <w:szCs w:val="20"/>
        </w:rPr>
        <w:t>Mo chacun). Jusqu’</w:t>
      </w:r>
      <w:r w:rsidR="009C500A" w:rsidRPr="00333D92">
        <w:rPr>
          <w:rFonts w:ascii="Arial" w:eastAsia="Times New Roman" w:hAnsi="Arial" w:cs="Arial"/>
          <w:sz w:val="20"/>
          <w:szCs w:val="20"/>
        </w:rPr>
        <w:t>à</w:t>
      </w:r>
      <w:r w:rsidRPr="00333D92">
        <w:rPr>
          <w:rFonts w:ascii="Arial" w:eastAsia="Times New Roman" w:hAnsi="Arial" w:cs="Arial"/>
          <w:sz w:val="20"/>
          <w:szCs w:val="20"/>
        </w:rPr>
        <w:t xml:space="preserve">̀ 70 pages au total sont admises. Il est </w:t>
      </w:r>
      <w:r w:rsidR="009C500A" w:rsidRPr="00333D92">
        <w:rPr>
          <w:rFonts w:ascii="Arial" w:eastAsia="Times New Roman" w:hAnsi="Arial" w:cs="Arial"/>
          <w:sz w:val="20"/>
          <w:szCs w:val="20"/>
        </w:rPr>
        <w:t>préférable</w:t>
      </w:r>
      <w:r w:rsidRPr="00333D92">
        <w:rPr>
          <w:rFonts w:ascii="Arial" w:eastAsia="Times New Roman" w:hAnsi="Arial" w:cs="Arial"/>
          <w:sz w:val="20"/>
          <w:szCs w:val="20"/>
        </w:rPr>
        <w:t xml:space="preserve"> </w:t>
      </w:r>
      <w:r w:rsidR="009C500A" w:rsidRPr="00333D92">
        <w:rPr>
          <w:rFonts w:ascii="Arial" w:eastAsia="Times New Roman" w:hAnsi="Arial" w:cs="Arial"/>
          <w:sz w:val="20"/>
          <w:szCs w:val="20"/>
        </w:rPr>
        <w:t>également</w:t>
      </w:r>
      <w:r w:rsidRPr="00333D92">
        <w:rPr>
          <w:rFonts w:ascii="Arial" w:eastAsia="Times New Roman" w:hAnsi="Arial" w:cs="Arial"/>
          <w:sz w:val="20"/>
          <w:szCs w:val="20"/>
        </w:rPr>
        <w:t xml:space="preserve"> de les </w:t>
      </w:r>
      <w:r w:rsidR="009C500A" w:rsidRPr="00333D92">
        <w:rPr>
          <w:rFonts w:ascii="Arial" w:eastAsia="Times New Roman" w:hAnsi="Arial" w:cs="Arial"/>
          <w:sz w:val="20"/>
          <w:szCs w:val="20"/>
        </w:rPr>
        <w:t>numériser</w:t>
      </w:r>
      <w:r w:rsidRPr="00333D92">
        <w:rPr>
          <w:rFonts w:ascii="Arial" w:eastAsia="Times New Roman" w:hAnsi="Arial" w:cs="Arial"/>
          <w:sz w:val="20"/>
          <w:szCs w:val="20"/>
        </w:rPr>
        <w:t xml:space="preserve"> </w:t>
      </w:r>
      <w:r w:rsidR="009C500A" w:rsidRPr="00333D92">
        <w:rPr>
          <w:rFonts w:ascii="Arial" w:eastAsia="Times New Roman" w:hAnsi="Arial" w:cs="Arial"/>
          <w:sz w:val="20"/>
          <w:szCs w:val="20"/>
        </w:rPr>
        <w:t>plutôt</w:t>
      </w:r>
      <w:r w:rsidRPr="00333D92">
        <w:rPr>
          <w:rFonts w:ascii="Arial" w:eastAsia="Times New Roman" w:hAnsi="Arial" w:cs="Arial"/>
          <w:sz w:val="20"/>
          <w:szCs w:val="20"/>
        </w:rPr>
        <w:t xml:space="preserve"> que de les photographier.</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 xml:space="preserve">Outre les </w:t>
      </w:r>
      <w:r w:rsidR="009C500A" w:rsidRPr="00333D92">
        <w:rPr>
          <w:rFonts w:ascii="Arial" w:eastAsia="Times New Roman" w:hAnsi="Arial" w:cs="Arial"/>
          <w:sz w:val="20"/>
          <w:szCs w:val="20"/>
        </w:rPr>
        <w:t>éventuels</w:t>
      </w:r>
      <w:r w:rsidRPr="00333D92">
        <w:rPr>
          <w:rFonts w:ascii="Arial" w:eastAsia="Times New Roman" w:hAnsi="Arial" w:cs="Arial"/>
          <w:sz w:val="20"/>
          <w:szCs w:val="20"/>
        </w:rPr>
        <w:t> </w:t>
      </w:r>
      <w:r w:rsidRPr="0037005E">
        <w:rPr>
          <w:rFonts w:ascii="Arial" w:eastAsia="Times New Roman" w:hAnsi="Arial" w:cs="Arial"/>
          <w:bCs/>
          <w:sz w:val="20"/>
          <w:szCs w:val="20"/>
        </w:rPr>
        <w:t>bulletins de salaire</w:t>
      </w:r>
      <w:r w:rsidRPr="00333D92">
        <w:rPr>
          <w:rFonts w:ascii="Arial" w:eastAsia="Times New Roman" w:hAnsi="Arial" w:cs="Arial"/>
          <w:sz w:val="20"/>
          <w:szCs w:val="20"/>
        </w:rPr>
        <w:t xml:space="preserve">, attestations de </w:t>
      </w:r>
      <w:r w:rsidR="009C500A" w:rsidRPr="00333D92">
        <w:rPr>
          <w:rFonts w:ascii="Arial" w:eastAsia="Times New Roman" w:hAnsi="Arial" w:cs="Arial"/>
          <w:sz w:val="20"/>
          <w:szCs w:val="20"/>
        </w:rPr>
        <w:t>Pole</w:t>
      </w:r>
      <w:r w:rsidRPr="00333D92">
        <w:rPr>
          <w:rFonts w:ascii="Arial" w:eastAsia="Times New Roman" w:hAnsi="Arial" w:cs="Arial"/>
          <w:sz w:val="20"/>
          <w:szCs w:val="20"/>
        </w:rPr>
        <w:t xml:space="preserve"> </w:t>
      </w:r>
      <w:r w:rsidR="0037005E">
        <w:rPr>
          <w:rFonts w:ascii="Arial" w:eastAsia="Times New Roman" w:hAnsi="Arial" w:cs="Arial"/>
          <w:sz w:val="20"/>
          <w:szCs w:val="20"/>
        </w:rPr>
        <w:t>E</w:t>
      </w:r>
      <w:r w:rsidRPr="00333D92">
        <w:rPr>
          <w:rFonts w:ascii="Arial" w:eastAsia="Times New Roman" w:hAnsi="Arial" w:cs="Arial"/>
          <w:sz w:val="20"/>
          <w:szCs w:val="20"/>
        </w:rPr>
        <w:t xml:space="preserve">mploi et autres </w:t>
      </w:r>
      <w:r w:rsidR="009C500A" w:rsidRPr="00333D92">
        <w:rPr>
          <w:rFonts w:ascii="Arial" w:eastAsia="Times New Roman" w:hAnsi="Arial" w:cs="Arial"/>
          <w:sz w:val="20"/>
          <w:szCs w:val="20"/>
        </w:rPr>
        <w:t>pièces</w:t>
      </w:r>
      <w:r w:rsidRPr="00333D92">
        <w:rPr>
          <w:rFonts w:ascii="Arial" w:eastAsia="Times New Roman" w:hAnsi="Arial" w:cs="Arial"/>
          <w:sz w:val="20"/>
          <w:szCs w:val="20"/>
        </w:rPr>
        <w:t xml:space="preserve"> justificatives, vous devrez fournir une copie :</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33D92" w:rsidRDefault="0037005E" w:rsidP="0037005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4E219F" w:rsidRPr="00333D92">
        <w:rPr>
          <w:rFonts w:ascii="Arial" w:eastAsia="Times New Roman" w:hAnsi="Arial" w:cs="Arial"/>
          <w:sz w:val="20"/>
          <w:szCs w:val="20"/>
        </w:rPr>
        <w:t xml:space="preserve">de votre </w:t>
      </w:r>
      <w:r w:rsidR="009C500A" w:rsidRPr="00333D92">
        <w:rPr>
          <w:rFonts w:ascii="Arial" w:eastAsia="Times New Roman" w:hAnsi="Arial" w:cs="Arial"/>
          <w:sz w:val="20"/>
          <w:szCs w:val="20"/>
        </w:rPr>
        <w:t>relevé</w:t>
      </w:r>
      <w:r w:rsidR="004E219F" w:rsidRPr="00333D92">
        <w:rPr>
          <w:rFonts w:ascii="Arial" w:eastAsia="Times New Roman" w:hAnsi="Arial" w:cs="Arial"/>
          <w:sz w:val="20"/>
          <w:szCs w:val="20"/>
        </w:rPr>
        <w:t>́ d’</w:t>
      </w:r>
      <w:r w:rsidR="009C500A" w:rsidRPr="00333D92">
        <w:rPr>
          <w:rFonts w:ascii="Arial" w:eastAsia="Times New Roman" w:hAnsi="Arial" w:cs="Arial"/>
          <w:sz w:val="20"/>
          <w:szCs w:val="20"/>
        </w:rPr>
        <w:t>identité</w:t>
      </w:r>
      <w:r w:rsidR="004E219F" w:rsidRPr="00333D92">
        <w:rPr>
          <w:rFonts w:ascii="Arial" w:eastAsia="Times New Roman" w:hAnsi="Arial" w:cs="Arial"/>
          <w:sz w:val="20"/>
          <w:szCs w:val="20"/>
        </w:rPr>
        <w:t>́ bancaire,</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33D92" w:rsidRDefault="0037005E" w:rsidP="0037005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4E219F" w:rsidRPr="00333D92">
        <w:rPr>
          <w:rFonts w:ascii="Arial" w:eastAsia="Times New Roman" w:hAnsi="Arial" w:cs="Arial"/>
          <w:sz w:val="20"/>
          <w:szCs w:val="20"/>
        </w:rPr>
        <w:t>de votre livret de famille,</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Default="0037005E" w:rsidP="0037005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4E219F" w:rsidRPr="00333D92">
        <w:rPr>
          <w:rFonts w:ascii="Arial" w:eastAsia="Times New Roman" w:hAnsi="Arial" w:cs="Arial"/>
          <w:sz w:val="20"/>
          <w:szCs w:val="20"/>
        </w:rPr>
        <w:t>de votre dernier avis d’imposition,</w:t>
      </w:r>
    </w:p>
    <w:p w:rsidR="0037005E" w:rsidRPr="00333D92" w:rsidRDefault="0037005E" w:rsidP="0037005E">
      <w:pPr>
        <w:shd w:val="clear" w:color="auto" w:fill="FFFFFF"/>
        <w:spacing w:after="0" w:line="240" w:lineRule="auto"/>
        <w:ind w:left="-567" w:right="-567"/>
        <w:jc w:val="both"/>
        <w:rPr>
          <w:rFonts w:ascii="Arial" w:eastAsia="Times New Roman" w:hAnsi="Arial" w:cs="Arial"/>
          <w:sz w:val="20"/>
          <w:szCs w:val="20"/>
        </w:rPr>
      </w:pPr>
    </w:p>
    <w:p w:rsidR="004E219F" w:rsidRPr="00333D92" w:rsidRDefault="0037005E" w:rsidP="0037005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4E219F" w:rsidRPr="00333D92">
        <w:rPr>
          <w:rFonts w:ascii="Arial" w:eastAsia="Times New Roman" w:hAnsi="Arial" w:cs="Arial"/>
          <w:sz w:val="20"/>
          <w:szCs w:val="20"/>
        </w:rPr>
        <w:t xml:space="preserve">d’une </w:t>
      </w:r>
      <w:r w:rsidR="009C500A" w:rsidRPr="00333D92">
        <w:rPr>
          <w:rFonts w:ascii="Arial" w:eastAsia="Times New Roman" w:hAnsi="Arial" w:cs="Arial"/>
          <w:sz w:val="20"/>
          <w:szCs w:val="20"/>
        </w:rPr>
        <w:t>pièce</w:t>
      </w:r>
      <w:r w:rsidR="004E219F" w:rsidRPr="00333D92">
        <w:rPr>
          <w:rFonts w:ascii="Arial" w:eastAsia="Times New Roman" w:hAnsi="Arial" w:cs="Arial"/>
          <w:sz w:val="20"/>
          <w:szCs w:val="20"/>
        </w:rPr>
        <w:t xml:space="preserve"> d’</w:t>
      </w:r>
      <w:r w:rsidR="009C500A" w:rsidRPr="00333D92">
        <w:rPr>
          <w:rFonts w:ascii="Arial" w:eastAsia="Times New Roman" w:hAnsi="Arial" w:cs="Arial"/>
          <w:sz w:val="20"/>
          <w:szCs w:val="20"/>
        </w:rPr>
        <w:t>identité</w:t>
      </w:r>
      <w:r w:rsidR="004E219F" w:rsidRPr="00333D92">
        <w:rPr>
          <w:rFonts w:ascii="Arial" w:eastAsia="Times New Roman" w:hAnsi="Arial" w:cs="Arial"/>
          <w:sz w:val="20"/>
          <w:szCs w:val="20"/>
        </w:rPr>
        <w:t xml:space="preserve">́ (carte </w:t>
      </w:r>
      <w:r>
        <w:rPr>
          <w:rFonts w:ascii="Arial" w:eastAsia="Times New Roman" w:hAnsi="Arial" w:cs="Arial"/>
          <w:sz w:val="20"/>
          <w:szCs w:val="20"/>
        </w:rPr>
        <w:t xml:space="preserve">d’identité </w:t>
      </w:r>
      <w:r w:rsidR="004E219F" w:rsidRPr="00333D92">
        <w:rPr>
          <w:rFonts w:ascii="Arial" w:eastAsia="Times New Roman" w:hAnsi="Arial" w:cs="Arial"/>
          <w:sz w:val="20"/>
          <w:szCs w:val="20"/>
        </w:rPr>
        <w:t>ou passeport).</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Il ne vous reste plus qu’</w:t>
      </w:r>
      <w:r w:rsidR="009C500A" w:rsidRPr="00333D92">
        <w:rPr>
          <w:rFonts w:ascii="Arial" w:eastAsia="Times New Roman" w:hAnsi="Arial" w:cs="Arial"/>
          <w:sz w:val="20"/>
          <w:szCs w:val="20"/>
        </w:rPr>
        <w:t>à</w:t>
      </w:r>
      <w:r w:rsidRPr="00333D92">
        <w:rPr>
          <w:rFonts w:ascii="Arial" w:eastAsia="Times New Roman" w:hAnsi="Arial" w:cs="Arial"/>
          <w:sz w:val="20"/>
          <w:szCs w:val="20"/>
        </w:rPr>
        <w:t>̀ </w:t>
      </w:r>
      <w:r w:rsidRPr="0037005E">
        <w:rPr>
          <w:rFonts w:ascii="Arial" w:eastAsia="Times New Roman" w:hAnsi="Arial" w:cs="Arial"/>
          <w:bCs/>
          <w:sz w:val="20"/>
          <w:szCs w:val="20"/>
        </w:rPr>
        <w:t>valider votre demande</w:t>
      </w:r>
      <w:r w:rsidRPr="00333D92">
        <w:rPr>
          <w:rFonts w:ascii="Arial" w:eastAsia="Times New Roman" w:hAnsi="Arial" w:cs="Arial"/>
          <w:sz w:val="20"/>
          <w:szCs w:val="20"/>
        </w:rPr>
        <w:t xml:space="preserve">, </w:t>
      </w:r>
      <w:r w:rsidR="009C500A" w:rsidRPr="00333D92">
        <w:rPr>
          <w:rFonts w:ascii="Arial" w:eastAsia="Times New Roman" w:hAnsi="Arial" w:cs="Arial"/>
          <w:sz w:val="20"/>
          <w:szCs w:val="20"/>
        </w:rPr>
        <w:t>grâce</w:t>
      </w:r>
      <w:r w:rsidRPr="00333D92">
        <w:rPr>
          <w:rFonts w:ascii="Arial" w:eastAsia="Times New Roman" w:hAnsi="Arial" w:cs="Arial"/>
          <w:sz w:val="20"/>
          <w:szCs w:val="20"/>
        </w:rPr>
        <w:t xml:space="preserve"> à une signature </w:t>
      </w:r>
      <w:r w:rsidR="009C500A" w:rsidRPr="00333D92">
        <w:rPr>
          <w:rFonts w:ascii="Arial" w:eastAsia="Times New Roman" w:hAnsi="Arial" w:cs="Arial"/>
          <w:sz w:val="20"/>
          <w:szCs w:val="20"/>
        </w:rPr>
        <w:t>électronique</w:t>
      </w:r>
      <w:r w:rsidRPr="00333D92">
        <w:rPr>
          <w:rFonts w:ascii="Arial" w:eastAsia="Times New Roman" w:hAnsi="Arial" w:cs="Arial"/>
          <w:sz w:val="20"/>
          <w:szCs w:val="20"/>
        </w:rPr>
        <w:t>. Vous recevrez un code par SMS à saisir à l’</w:t>
      </w:r>
      <w:r w:rsidR="009C500A" w:rsidRPr="00333D92">
        <w:rPr>
          <w:rFonts w:ascii="Arial" w:eastAsia="Times New Roman" w:hAnsi="Arial" w:cs="Arial"/>
          <w:sz w:val="20"/>
          <w:szCs w:val="20"/>
        </w:rPr>
        <w:t>écran</w:t>
      </w:r>
      <w:r w:rsidRPr="00333D92">
        <w:rPr>
          <w:rFonts w:ascii="Arial" w:eastAsia="Times New Roman" w:hAnsi="Arial" w:cs="Arial"/>
          <w:sz w:val="20"/>
          <w:szCs w:val="20"/>
        </w:rPr>
        <w:t xml:space="preserve"> pour terminer votre dossier. Vous avez </w:t>
      </w:r>
      <w:r w:rsidR="009C500A" w:rsidRPr="00333D92">
        <w:rPr>
          <w:rFonts w:ascii="Arial" w:eastAsia="Times New Roman" w:hAnsi="Arial" w:cs="Arial"/>
          <w:sz w:val="20"/>
          <w:szCs w:val="20"/>
        </w:rPr>
        <w:t>oublié</w:t>
      </w:r>
      <w:r w:rsidRPr="00333D92">
        <w:rPr>
          <w:rFonts w:ascii="Arial" w:eastAsia="Times New Roman" w:hAnsi="Arial" w:cs="Arial"/>
          <w:sz w:val="20"/>
          <w:szCs w:val="20"/>
        </w:rPr>
        <w:t xml:space="preserve">́ d’envoyer un justificatif ou vous vous </w:t>
      </w:r>
      <w:r w:rsidR="009C500A" w:rsidRPr="00333D92">
        <w:rPr>
          <w:rFonts w:ascii="Arial" w:eastAsia="Times New Roman" w:hAnsi="Arial" w:cs="Arial"/>
          <w:sz w:val="20"/>
          <w:szCs w:val="20"/>
        </w:rPr>
        <w:t>êtes</w:t>
      </w:r>
      <w:r w:rsidRPr="00333D92">
        <w:rPr>
          <w:rFonts w:ascii="Arial" w:eastAsia="Times New Roman" w:hAnsi="Arial" w:cs="Arial"/>
          <w:sz w:val="20"/>
          <w:szCs w:val="20"/>
        </w:rPr>
        <w:t xml:space="preserve"> trompé ? Pas de panique. Pendant tout le suivi de votre dossier, vous pouvez retransmettre sur Internet les bons </w:t>
      </w:r>
      <w:r w:rsidR="009C500A" w:rsidRPr="00333D92">
        <w:rPr>
          <w:rFonts w:ascii="Arial" w:eastAsia="Times New Roman" w:hAnsi="Arial" w:cs="Arial"/>
          <w:sz w:val="20"/>
          <w:szCs w:val="20"/>
        </w:rPr>
        <w:t>éléments</w:t>
      </w:r>
      <w:r w:rsidRPr="00333D92">
        <w:rPr>
          <w:rFonts w:ascii="Arial" w:eastAsia="Times New Roman" w:hAnsi="Arial" w:cs="Arial"/>
          <w:sz w:val="20"/>
          <w:szCs w:val="20"/>
        </w:rPr>
        <w:t>.</w:t>
      </w:r>
    </w:p>
    <w:p w:rsidR="0037005E" w:rsidRDefault="0037005E" w:rsidP="0037005E">
      <w:pPr>
        <w:shd w:val="clear" w:color="auto" w:fill="FFFFFF"/>
        <w:spacing w:after="0" w:line="240" w:lineRule="auto"/>
        <w:ind w:left="-567" w:right="-567"/>
        <w:jc w:val="both"/>
        <w:rPr>
          <w:rFonts w:ascii="Arial" w:eastAsia="Times New Roman" w:hAnsi="Arial" w:cs="Arial"/>
          <w:sz w:val="20"/>
          <w:szCs w:val="20"/>
        </w:rPr>
      </w:pPr>
    </w:p>
    <w:p w:rsidR="0037005E" w:rsidRPr="0037005E" w:rsidRDefault="0037005E" w:rsidP="0037005E">
      <w:pPr>
        <w:shd w:val="clear" w:color="auto" w:fill="FFFFFF"/>
        <w:spacing w:after="0" w:line="240" w:lineRule="auto"/>
        <w:ind w:right="-567"/>
        <w:jc w:val="center"/>
        <w:rPr>
          <w:rFonts w:ascii="Arial" w:eastAsia="Times New Roman" w:hAnsi="Arial" w:cs="Arial"/>
          <w:i/>
          <w:sz w:val="16"/>
          <w:szCs w:val="16"/>
        </w:rPr>
      </w:pPr>
      <w:r w:rsidRPr="0037005E">
        <w:rPr>
          <w:rFonts w:ascii="Arial" w:eastAsia="Times New Roman" w:hAnsi="Arial" w:cs="Arial"/>
          <w:i/>
          <w:sz w:val="16"/>
          <w:szCs w:val="16"/>
        </w:rPr>
        <w:t>Janvier 2019</w:t>
      </w:r>
    </w:p>
    <w:p w:rsidR="004E219F" w:rsidRPr="0037005E" w:rsidRDefault="004E219F" w:rsidP="0037005E">
      <w:pPr>
        <w:shd w:val="clear" w:color="auto" w:fill="FFFFFF"/>
        <w:spacing w:after="0" w:line="240" w:lineRule="auto"/>
        <w:ind w:left="-567" w:right="-567"/>
        <w:jc w:val="both"/>
        <w:outlineLvl w:val="1"/>
        <w:rPr>
          <w:rFonts w:ascii="Arial" w:eastAsia="Times New Roman" w:hAnsi="Arial" w:cs="Arial"/>
          <w:b/>
          <w:bCs/>
          <w:sz w:val="24"/>
          <w:szCs w:val="24"/>
          <w:u w:val="single"/>
        </w:rPr>
      </w:pPr>
      <w:r w:rsidRPr="0037005E">
        <w:rPr>
          <w:rFonts w:ascii="Arial" w:eastAsia="Times New Roman" w:hAnsi="Arial" w:cs="Arial"/>
          <w:b/>
          <w:bCs/>
          <w:sz w:val="24"/>
          <w:szCs w:val="24"/>
          <w:u w:val="single"/>
        </w:rPr>
        <w:lastRenderedPageBreak/>
        <w:t>Vous recevez votre notification</w:t>
      </w:r>
    </w:p>
    <w:p w:rsidR="00333D92" w:rsidRPr="00333D92" w:rsidRDefault="00333D92" w:rsidP="0037005E">
      <w:pPr>
        <w:shd w:val="clear" w:color="auto" w:fill="FFFFFF"/>
        <w:spacing w:after="0" w:line="240" w:lineRule="auto"/>
        <w:ind w:left="-567" w:right="-567"/>
        <w:jc w:val="both"/>
        <w:outlineLvl w:val="1"/>
        <w:rPr>
          <w:rFonts w:ascii="Arial" w:eastAsia="Times New Roman" w:hAnsi="Arial" w:cs="Arial"/>
          <w:b/>
          <w:bCs/>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 xml:space="preserve">Les dossiers </w:t>
      </w:r>
      <w:r w:rsidR="009C500A" w:rsidRPr="00333D92">
        <w:rPr>
          <w:rFonts w:ascii="Arial" w:eastAsia="Times New Roman" w:hAnsi="Arial" w:cs="Arial"/>
          <w:sz w:val="20"/>
          <w:szCs w:val="20"/>
        </w:rPr>
        <w:t>numériques</w:t>
      </w:r>
      <w:r w:rsidRPr="00333D92">
        <w:rPr>
          <w:rFonts w:ascii="Arial" w:eastAsia="Times New Roman" w:hAnsi="Arial" w:cs="Arial"/>
          <w:sz w:val="20"/>
          <w:szCs w:val="20"/>
        </w:rPr>
        <w:t xml:space="preserve"> sont </w:t>
      </w:r>
      <w:r w:rsidR="009C500A" w:rsidRPr="00333D92">
        <w:rPr>
          <w:rFonts w:ascii="Arial" w:eastAsia="Times New Roman" w:hAnsi="Arial" w:cs="Arial"/>
          <w:sz w:val="20"/>
          <w:szCs w:val="20"/>
        </w:rPr>
        <w:t>traités</w:t>
      </w:r>
      <w:r w:rsidRPr="00333D92">
        <w:rPr>
          <w:rFonts w:ascii="Arial" w:eastAsia="Times New Roman" w:hAnsi="Arial" w:cs="Arial"/>
          <w:sz w:val="20"/>
          <w:szCs w:val="20"/>
        </w:rPr>
        <w:t xml:space="preserve"> en </w:t>
      </w:r>
      <w:r w:rsidR="009C500A" w:rsidRPr="00333D92">
        <w:rPr>
          <w:rFonts w:ascii="Arial" w:eastAsia="Times New Roman" w:hAnsi="Arial" w:cs="Arial"/>
          <w:sz w:val="20"/>
          <w:szCs w:val="20"/>
        </w:rPr>
        <w:t>priorité</w:t>
      </w:r>
      <w:r w:rsidRPr="00333D92">
        <w:rPr>
          <w:rFonts w:ascii="Arial" w:eastAsia="Times New Roman" w:hAnsi="Arial" w:cs="Arial"/>
          <w:sz w:val="20"/>
          <w:szCs w:val="20"/>
        </w:rPr>
        <w:t>́ en fonction de la </w:t>
      </w:r>
      <w:hyperlink r:id="rId8" w:tgtFrame="_blank" w:history="1">
        <w:r w:rsidRPr="00333D92">
          <w:rPr>
            <w:rFonts w:ascii="Arial" w:eastAsia="Times New Roman" w:hAnsi="Arial" w:cs="Arial"/>
            <w:sz w:val="20"/>
            <w:szCs w:val="20"/>
            <w:u w:val="single"/>
          </w:rPr>
          <w:t xml:space="preserve">date de </w:t>
        </w:r>
        <w:r w:rsidR="009C500A" w:rsidRPr="00333D92">
          <w:rPr>
            <w:rFonts w:ascii="Arial" w:eastAsia="Times New Roman" w:hAnsi="Arial" w:cs="Arial"/>
            <w:sz w:val="20"/>
            <w:szCs w:val="20"/>
            <w:u w:val="single"/>
          </w:rPr>
          <w:t>départ</w:t>
        </w:r>
        <w:r w:rsidRPr="00333D92">
          <w:rPr>
            <w:rFonts w:ascii="Arial" w:eastAsia="Times New Roman" w:hAnsi="Arial" w:cs="Arial"/>
            <w:sz w:val="20"/>
            <w:szCs w:val="20"/>
            <w:u w:val="single"/>
          </w:rPr>
          <w:t xml:space="preserve"> en retraite</w:t>
        </w:r>
      </w:hyperlink>
      <w:r w:rsidRPr="00333D92">
        <w:rPr>
          <w:rFonts w:ascii="Arial" w:eastAsia="Times New Roman" w:hAnsi="Arial" w:cs="Arial"/>
          <w:sz w:val="20"/>
          <w:szCs w:val="20"/>
        </w:rPr>
        <w:t>. Vous recevrez ensuite la notification de votre </w:t>
      </w:r>
      <w:r w:rsidRPr="0037005E">
        <w:rPr>
          <w:rFonts w:ascii="Arial" w:eastAsia="Times New Roman" w:hAnsi="Arial" w:cs="Arial"/>
          <w:bCs/>
          <w:sz w:val="20"/>
          <w:szCs w:val="20"/>
        </w:rPr>
        <w:t xml:space="preserve">retraite </w:t>
      </w:r>
      <w:r w:rsidR="009C500A" w:rsidRPr="0037005E">
        <w:rPr>
          <w:rFonts w:ascii="Arial" w:eastAsia="Times New Roman" w:hAnsi="Arial" w:cs="Arial"/>
          <w:bCs/>
          <w:sz w:val="20"/>
          <w:szCs w:val="20"/>
        </w:rPr>
        <w:t>complémentaire</w:t>
      </w:r>
      <w:r w:rsidRPr="00333D92">
        <w:rPr>
          <w:rFonts w:ascii="Arial" w:eastAsia="Times New Roman" w:hAnsi="Arial" w:cs="Arial"/>
          <w:sz w:val="20"/>
          <w:szCs w:val="20"/>
        </w:rPr>
        <w:t>.</w:t>
      </w:r>
    </w:p>
    <w:p w:rsidR="00333D92" w:rsidRPr="00333D92" w:rsidRDefault="00333D92" w:rsidP="0037005E">
      <w:pPr>
        <w:shd w:val="clear" w:color="auto" w:fill="FFFFFF"/>
        <w:spacing w:after="0" w:line="240" w:lineRule="auto"/>
        <w:ind w:left="-567" w:right="-567"/>
        <w:jc w:val="both"/>
        <w:rPr>
          <w:rFonts w:ascii="Arial" w:eastAsia="Times New Roman" w:hAnsi="Arial" w:cs="Arial"/>
          <w:sz w:val="20"/>
          <w:szCs w:val="20"/>
        </w:rPr>
      </w:pPr>
    </w:p>
    <w:p w:rsidR="004E219F" w:rsidRPr="0037005E" w:rsidRDefault="004E219F" w:rsidP="0037005E">
      <w:pPr>
        <w:shd w:val="clear" w:color="auto" w:fill="FFFFFF"/>
        <w:spacing w:after="0" w:line="240" w:lineRule="auto"/>
        <w:ind w:left="-567" w:right="-567"/>
        <w:jc w:val="both"/>
        <w:outlineLvl w:val="1"/>
        <w:rPr>
          <w:rFonts w:ascii="Arial" w:eastAsia="Times New Roman" w:hAnsi="Arial" w:cs="Arial"/>
          <w:b/>
          <w:bCs/>
          <w:sz w:val="24"/>
          <w:szCs w:val="24"/>
          <w:u w:val="single"/>
        </w:rPr>
      </w:pPr>
      <w:r w:rsidRPr="0037005E">
        <w:rPr>
          <w:rFonts w:ascii="Arial" w:eastAsia="Times New Roman" w:hAnsi="Arial" w:cs="Arial"/>
          <w:b/>
          <w:bCs/>
          <w:sz w:val="24"/>
          <w:szCs w:val="24"/>
          <w:u w:val="single"/>
        </w:rPr>
        <w:t>Où trouver de l’aide ?</w:t>
      </w:r>
    </w:p>
    <w:p w:rsidR="00333D92" w:rsidRPr="00333D92" w:rsidRDefault="00333D92" w:rsidP="0037005E">
      <w:pPr>
        <w:shd w:val="clear" w:color="auto" w:fill="FFFFFF"/>
        <w:spacing w:after="0" w:line="240" w:lineRule="auto"/>
        <w:ind w:left="-567" w:right="-567"/>
        <w:jc w:val="both"/>
        <w:outlineLvl w:val="1"/>
        <w:rPr>
          <w:rFonts w:ascii="Arial" w:eastAsia="Times New Roman" w:hAnsi="Arial" w:cs="Arial"/>
          <w:b/>
          <w:bCs/>
          <w:sz w:val="20"/>
          <w:szCs w:val="20"/>
        </w:rPr>
      </w:pPr>
    </w:p>
    <w:p w:rsidR="004E219F" w:rsidRPr="00333D92" w:rsidRDefault="004E219F" w:rsidP="0037005E">
      <w:pPr>
        <w:shd w:val="clear" w:color="auto" w:fill="FFFFFF"/>
        <w:spacing w:after="0" w:line="240" w:lineRule="auto"/>
        <w:ind w:left="-567" w:right="-567"/>
        <w:jc w:val="both"/>
        <w:rPr>
          <w:rFonts w:ascii="Arial" w:eastAsia="Times New Roman" w:hAnsi="Arial" w:cs="Arial"/>
          <w:sz w:val="20"/>
          <w:szCs w:val="20"/>
        </w:rPr>
      </w:pPr>
      <w:r w:rsidRPr="00333D92">
        <w:rPr>
          <w:rFonts w:ascii="Arial" w:eastAsia="Times New Roman" w:hAnsi="Arial" w:cs="Arial"/>
          <w:sz w:val="20"/>
          <w:szCs w:val="20"/>
        </w:rPr>
        <w:t xml:space="preserve">En cas de </w:t>
      </w:r>
      <w:r w:rsidR="009C500A" w:rsidRPr="00333D92">
        <w:rPr>
          <w:rFonts w:ascii="Arial" w:eastAsia="Times New Roman" w:hAnsi="Arial" w:cs="Arial"/>
          <w:sz w:val="20"/>
          <w:szCs w:val="20"/>
        </w:rPr>
        <w:t>difficulté</w:t>
      </w:r>
      <w:r w:rsidRPr="00333D92">
        <w:rPr>
          <w:rFonts w:ascii="Arial" w:eastAsia="Times New Roman" w:hAnsi="Arial" w:cs="Arial"/>
          <w:sz w:val="20"/>
          <w:szCs w:val="20"/>
        </w:rPr>
        <w:t xml:space="preserve">́ pour </w:t>
      </w:r>
      <w:r w:rsidR="009C500A" w:rsidRPr="00333D92">
        <w:rPr>
          <w:rFonts w:ascii="Arial" w:eastAsia="Times New Roman" w:hAnsi="Arial" w:cs="Arial"/>
          <w:sz w:val="20"/>
          <w:szCs w:val="20"/>
        </w:rPr>
        <w:t>déposer</w:t>
      </w:r>
      <w:r w:rsidRPr="00333D92">
        <w:rPr>
          <w:rFonts w:ascii="Arial" w:eastAsia="Times New Roman" w:hAnsi="Arial" w:cs="Arial"/>
          <w:sz w:val="20"/>
          <w:szCs w:val="20"/>
        </w:rPr>
        <w:t xml:space="preserve"> votre </w:t>
      </w:r>
      <w:hyperlink r:id="rId9" w:tgtFrame="_blank" w:history="1">
        <w:r w:rsidRPr="00333D92">
          <w:rPr>
            <w:rFonts w:ascii="Arial" w:eastAsia="Times New Roman" w:hAnsi="Arial" w:cs="Arial"/>
            <w:sz w:val="20"/>
            <w:szCs w:val="20"/>
            <w:u w:val="single"/>
          </w:rPr>
          <w:t>dossier de retraite en ligne</w:t>
        </w:r>
      </w:hyperlink>
      <w:r w:rsidRPr="00333D92">
        <w:rPr>
          <w:rFonts w:ascii="Arial" w:eastAsia="Times New Roman" w:hAnsi="Arial" w:cs="Arial"/>
          <w:sz w:val="20"/>
          <w:szCs w:val="20"/>
        </w:rPr>
        <w:t xml:space="preserve">, vous pouvez solliciter les conseils du Cicas (Centre d’information, conseil et accueil des </w:t>
      </w:r>
      <w:r w:rsidR="009C500A" w:rsidRPr="00333D92">
        <w:rPr>
          <w:rFonts w:ascii="Arial" w:eastAsia="Times New Roman" w:hAnsi="Arial" w:cs="Arial"/>
          <w:sz w:val="20"/>
          <w:szCs w:val="20"/>
        </w:rPr>
        <w:t>salariés</w:t>
      </w:r>
      <w:r w:rsidRPr="00333D92">
        <w:rPr>
          <w:rFonts w:ascii="Arial" w:eastAsia="Times New Roman" w:hAnsi="Arial" w:cs="Arial"/>
          <w:sz w:val="20"/>
          <w:szCs w:val="20"/>
        </w:rPr>
        <w:t>) au 0 820 200 189 (0,09 €/min + prix d’un appel), du lundi au vendredi, entre 8 h 30 et 18 h. Si vous avez une </w:t>
      </w:r>
      <w:r w:rsidR="009C500A" w:rsidRPr="0037005E">
        <w:rPr>
          <w:rFonts w:ascii="Arial" w:eastAsia="Times New Roman" w:hAnsi="Arial" w:cs="Arial"/>
          <w:bCs/>
          <w:sz w:val="20"/>
          <w:szCs w:val="20"/>
        </w:rPr>
        <w:t>carrière</w:t>
      </w:r>
      <w:r w:rsidRPr="0037005E">
        <w:rPr>
          <w:rFonts w:ascii="Arial" w:eastAsia="Times New Roman" w:hAnsi="Arial" w:cs="Arial"/>
          <w:bCs/>
          <w:sz w:val="20"/>
          <w:szCs w:val="20"/>
        </w:rPr>
        <w:t xml:space="preserve"> complexe</w:t>
      </w:r>
      <w:r w:rsidRPr="00333D92">
        <w:rPr>
          <w:rFonts w:ascii="Arial" w:eastAsia="Times New Roman" w:hAnsi="Arial" w:cs="Arial"/>
          <w:sz w:val="20"/>
          <w:szCs w:val="20"/>
        </w:rPr>
        <w:t xml:space="preserve"> ou besoin d’informations sur votre dossier, </w:t>
      </w:r>
      <w:r w:rsidR="009C500A" w:rsidRPr="00333D92">
        <w:rPr>
          <w:rFonts w:ascii="Arial" w:eastAsia="Times New Roman" w:hAnsi="Arial" w:cs="Arial"/>
          <w:sz w:val="20"/>
          <w:szCs w:val="20"/>
        </w:rPr>
        <w:t>téléphonez</w:t>
      </w:r>
      <w:r w:rsidRPr="00333D92">
        <w:rPr>
          <w:rFonts w:ascii="Arial" w:eastAsia="Times New Roman" w:hAnsi="Arial" w:cs="Arial"/>
          <w:sz w:val="20"/>
          <w:szCs w:val="20"/>
        </w:rPr>
        <w:t xml:space="preserve"> pour prendre rendez-vous et rencontrer un conseiller Cicas.</w:t>
      </w:r>
    </w:p>
    <w:p w:rsidR="00453753" w:rsidRPr="00333D92" w:rsidRDefault="00453753" w:rsidP="0037005E">
      <w:pPr>
        <w:spacing w:after="0" w:line="240" w:lineRule="auto"/>
        <w:ind w:left="-567" w:right="-567"/>
        <w:jc w:val="both"/>
        <w:rPr>
          <w:rFonts w:ascii="Arial" w:hAnsi="Arial" w:cs="Arial"/>
          <w:sz w:val="20"/>
          <w:szCs w:val="20"/>
        </w:rPr>
      </w:pPr>
    </w:p>
    <w:p w:rsidR="00333D92" w:rsidRPr="00333D92" w:rsidRDefault="00333D92" w:rsidP="0037005E">
      <w:pPr>
        <w:spacing w:after="0" w:line="240" w:lineRule="auto"/>
        <w:jc w:val="both"/>
        <w:rPr>
          <w:rFonts w:ascii="Arial" w:hAnsi="Arial" w:cs="Arial"/>
          <w:sz w:val="20"/>
          <w:szCs w:val="20"/>
        </w:rPr>
      </w:pPr>
    </w:p>
    <w:sectPr w:rsidR="00333D92" w:rsidRPr="00333D92" w:rsidSect="0037005E">
      <w:footerReference w:type="even" r:id="rId10"/>
      <w:footerReference w:type="default" r:id="rId11"/>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E7" w:rsidRDefault="002F0FE7" w:rsidP="009C500A">
      <w:pPr>
        <w:spacing w:after="0" w:line="240" w:lineRule="auto"/>
      </w:pPr>
      <w:r>
        <w:separator/>
      </w:r>
    </w:p>
  </w:endnote>
  <w:endnote w:type="continuationSeparator" w:id="0">
    <w:p w:rsidR="002F0FE7" w:rsidRDefault="002F0FE7" w:rsidP="009C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0A" w:rsidRDefault="009C500A" w:rsidP="004B71FB">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9C500A" w:rsidRDefault="009C500A" w:rsidP="009C50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0A" w:rsidRDefault="009C500A" w:rsidP="004B71FB">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9C500A" w:rsidRDefault="009C500A" w:rsidP="009C500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E7" w:rsidRDefault="002F0FE7" w:rsidP="009C500A">
      <w:pPr>
        <w:spacing w:after="0" w:line="240" w:lineRule="auto"/>
      </w:pPr>
      <w:r>
        <w:separator/>
      </w:r>
    </w:p>
  </w:footnote>
  <w:footnote w:type="continuationSeparator" w:id="0">
    <w:p w:rsidR="002F0FE7" w:rsidRDefault="002F0FE7" w:rsidP="009C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277B6"/>
    <w:multiLevelType w:val="multilevel"/>
    <w:tmpl w:val="8DB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9F"/>
    <w:rsid w:val="000C45AD"/>
    <w:rsid w:val="001808B7"/>
    <w:rsid w:val="002F0FE7"/>
    <w:rsid w:val="00333D92"/>
    <w:rsid w:val="0037005E"/>
    <w:rsid w:val="00417035"/>
    <w:rsid w:val="00453753"/>
    <w:rsid w:val="004E219F"/>
    <w:rsid w:val="005A2E14"/>
    <w:rsid w:val="005F7751"/>
    <w:rsid w:val="009B7112"/>
    <w:rsid w:val="009C500A"/>
    <w:rsid w:val="009F6BA5"/>
    <w:rsid w:val="00A06767"/>
    <w:rsid w:val="00C15C5F"/>
    <w:rsid w:val="00DC5476"/>
    <w:rsid w:val="00E43EB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073C3-1478-461E-A1BF-180708F0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E2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4E2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219F"/>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4E219F"/>
    <w:rPr>
      <w:rFonts w:ascii="Times New Roman" w:eastAsia="Times New Roman" w:hAnsi="Times New Roman" w:cs="Times New Roman"/>
      <w:b/>
      <w:bCs/>
      <w:sz w:val="36"/>
      <w:szCs w:val="36"/>
    </w:rPr>
  </w:style>
  <w:style w:type="character" w:styleId="Accentuation">
    <w:name w:val="Emphasis"/>
    <w:basedOn w:val="Policepardfaut"/>
    <w:uiPriority w:val="20"/>
    <w:qFormat/>
    <w:rsid w:val="004E219F"/>
    <w:rPr>
      <w:i/>
      <w:iCs/>
    </w:rPr>
  </w:style>
  <w:style w:type="character" w:styleId="lev">
    <w:name w:val="Strong"/>
    <w:basedOn w:val="Policepardfaut"/>
    <w:uiPriority w:val="22"/>
    <w:qFormat/>
    <w:rsid w:val="004E219F"/>
    <w:rPr>
      <w:b/>
      <w:bCs/>
    </w:rPr>
  </w:style>
  <w:style w:type="paragraph" w:styleId="NormalWeb">
    <w:name w:val="Normal (Web)"/>
    <w:basedOn w:val="Normal"/>
    <w:uiPriority w:val="99"/>
    <w:semiHidden/>
    <w:unhideWhenUsed/>
    <w:rsid w:val="004E219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E219F"/>
    <w:rPr>
      <w:color w:val="0000FF"/>
      <w:u w:val="single"/>
    </w:rPr>
  </w:style>
  <w:style w:type="paragraph" w:styleId="En-tte">
    <w:name w:val="header"/>
    <w:basedOn w:val="Normal"/>
    <w:link w:val="En-tteCar"/>
    <w:uiPriority w:val="99"/>
    <w:unhideWhenUsed/>
    <w:rsid w:val="009C500A"/>
    <w:pPr>
      <w:tabs>
        <w:tab w:val="center" w:pos="4536"/>
        <w:tab w:val="right" w:pos="9072"/>
      </w:tabs>
      <w:spacing w:after="0" w:line="240" w:lineRule="auto"/>
    </w:pPr>
  </w:style>
  <w:style w:type="character" w:customStyle="1" w:styleId="En-tteCar">
    <w:name w:val="En-tête Car"/>
    <w:basedOn w:val="Policepardfaut"/>
    <w:link w:val="En-tte"/>
    <w:uiPriority w:val="99"/>
    <w:rsid w:val="009C500A"/>
  </w:style>
  <w:style w:type="paragraph" w:styleId="Pieddepage">
    <w:name w:val="footer"/>
    <w:basedOn w:val="Normal"/>
    <w:link w:val="PieddepageCar"/>
    <w:uiPriority w:val="99"/>
    <w:unhideWhenUsed/>
    <w:rsid w:val="009C5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00A"/>
  </w:style>
  <w:style w:type="character" w:styleId="Numrodepage">
    <w:name w:val="page number"/>
    <w:basedOn w:val="Policepardfaut"/>
    <w:uiPriority w:val="99"/>
    <w:semiHidden/>
    <w:unhideWhenUsed/>
    <w:rsid w:val="009C500A"/>
  </w:style>
  <w:style w:type="paragraph" w:styleId="Paragraphedeliste">
    <w:name w:val="List Paragraph"/>
    <w:basedOn w:val="Normal"/>
    <w:uiPriority w:val="34"/>
    <w:qFormat/>
    <w:rsid w:val="0037005E"/>
    <w:pPr>
      <w:ind w:left="720"/>
      <w:contextualSpacing/>
    </w:pPr>
  </w:style>
  <w:style w:type="paragraph" w:styleId="Date">
    <w:name w:val="Date"/>
    <w:basedOn w:val="Normal"/>
    <w:next w:val="Normal"/>
    <w:link w:val="DateCar"/>
    <w:uiPriority w:val="99"/>
    <w:semiHidden/>
    <w:unhideWhenUsed/>
    <w:rsid w:val="0037005E"/>
  </w:style>
  <w:style w:type="character" w:customStyle="1" w:styleId="DateCar">
    <w:name w:val="Date Car"/>
    <w:basedOn w:val="Policepardfaut"/>
    <w:link w:val="Date"/>
    <w:uiPriority w:val="99"/>
    <w:semiHidden/>
    <w:rsid w:val="0037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52059">
      <w:bodyDiv w:val="1"/>
      <w:marLeft w:val="0"/>
      <w:marRight w:val="0"/>
      <w:marTop w:val="0"/>
      <w:marBottom w:val="0"/>
      <w:divBdr>
        <w:top w:val="none" w:sz="0" w:space="0" w:color="auto"/>
        <w:left w:val="none" w:sz="0" w:space="0" w:color="auto"/>
        <w:bottom w:val="none" w:sz="0" w:space="0" w:color="auto"/>
        <w:right w:val="none" w:sz="0" w:space="0" w:color="auto"/>
      </w:divBdr>
      <w:divsChild>
        <w:div w:id="1172068482">
          <w:marLeft w:val="0"/>
          <w:marRight w:val="0"/>
          <w:marTop w:val="0"/>
          <w:marBottom w:val="0"/>
          <w:divBdr>
            <w:top w:val="none" w:sz="0" w:space="0" w:color="auto"/>
            <w:left w:val="none" w:sz="0" w:space="0" w:color="auto"/>
            <w:bottom w:val="none" w:sz="0" w:space="0" w:color="auto"/>
            <w:right w:val="none" w:sz="0" w:space="0" w:color="auto"/>
          </w:divBdr>
        </w:div>
        <w:div w:id="1199659322">
          <w:marLeft w:val="0"/>
          <w:marRight w:val="0"/>
          <w:marTop w:val="0"/>
          <w:marBottom w:val="0"/>
          <w:divBdr>
            <w:top w:val="none" w:sz="0" w:space="0" w:color="auto"/>
            <w:left w:val="none" w:sz="0" w:space="0" w:color="auto"/>
            <w:bottom w:val="none" w:sz="0" w:space="0" w:color="auto"/>
            <w:right w:val="none" w:sz="0" w:space="0" w:color="auto"/>
          </w:divBdr>
          <w:divsChild>
            <w:div w:id="327054703">
              <w:marLeft w:val="0"/>
              <w:marRight w:val="0"/>
              <w:marTop w:val="0"/>
              <w:marBottom w:val="0"/>
              <w:divBdr>
                <w:top w:val="none" w:sz="0" w:space="0" w:color="auto"/>
                <w:left w:val="none" w:sz="0" w:space="0" w:color="auto"/>
                <w:bottom w:val="none" w:sz="0" w:space="0" w:color="auto"/>
                <w:right w:val="none" w:sz="0" w:space="0" w:color="auto"/>
              </w:divBdr>
              <w:divsChild>
                <w:div w:id="1751853877">
                  <w:marLeft w:val="0"/>
                  <w:marRight w:val="0"/>
                  <w:marTop w:val="0"/>
                  <w:marBottom w:val="300"/>
                  <w:divBdr>
                    <w:top w:val="none" w:sz="0" w:space="0" w:color="auto"/>
                    <w:left w:val="none" w:sz="0" w:space="0" w:color="auto"/>
                    <w:bottom w:val="none" w:sz="0" w:space="0" w:color="auto"/>
                    <w:right w:val="none" w:sz="0" w:space="0" w:color="auto"/>
                  </w:divBdr>
                  <w:divsChild>
                    <w:div w:id="1774547955">
                      <w:marLeft w:val="0"/>
                      <w:marRight w:val="0"/>
                      <w:marTop w:val="0"/>
                      <w:marBottom w:val="0"/>
                      <w:divBdr>
                        <w:top w:val="none" w:sz="0" w:space="0" w:color="auto"/>
                        <w:left w:val="none" w:sz="0" w:space="0" w:color="auto"/>
                        <w:bottom w:val="none" w:sz="0" w:space="0" w:color="auto"/>
                        <w:right w:val="none" w:sz="0" w:space="0" w:color="auto"/>
                      </w:divBdr>
                      <w:divsChild>
                        <w:div w:id="1231422834">
                          <w:marLeft w:val="0"/>
                          <w:marRight w:val="150"/>
                          <w:marTop w:val="0"/>
                          <w:marBottom w:val="0"/>
                          <w:divBdr>
                            <w:top w:val="none" w:sz="0" w:space="0" w:color="auto"/>
                            <w:left w:val="none" w:sz="0" w:space="0" w:color="auto"/>
                            <w:bottom w:val="none" w:sz="0" w:space="0" w:color="auto"/>
                            <w:right w:val="none" w:sz="0" w:space="0" w:color="auto"/>
                          </w:divBdr>
                          <w:divsChild>
                            <w:div w:id="1957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4340">
                      <w:marLeft w:val="0"/>
                      <w:marRight w:val="0"/>
                      <w:marTop w:val="225"/>
                      <w:marBottom w:val="300"/>
                      <w:divBdr>
                        <w:top w:val="single" w:sz="6" w:space="11" w:color="E2E2E2"/>
                        <w:left w:val="none" w:sz="0" w:space="0" w:color="auto"/>
                        <w:bottom w:val="single" w:sz="6" w:space="11" w:color="E2E2E2"/>
                        <w:right w:val="none" w:sz="0" w:space="0" w:color="auto"/>
                      </w:divBdr>
                      <w:divsChild>
                        <w:div w:id="939725445">
                          <w:marLeft w:val="0"/>
                          <w:marRight w:val="0"/>
                          <w:marTop w:val="0"/>
                          <w:marBottom w:val="0"/>
                          <w:divBdr>
                            <w:top w:val="none" w:sz="0" w:space="0" w:color="auto"/>
                            <w:left w:val="none" w:sz="0" w:space="0" w:color="auto"/>
                            <w:bottom w:val="none" w:sz="0" w:space="0" w:color="auto"/>
                            <w:right w:val="none" w:sz="0" w:space="0" w:color="auto"/>
                          </w:divBdr>
                          <w:divsChild>
                            <w:div w:id="278610673">
                              <w:marLeft w:val="0"/>
                              <w:marRight w:val="0"/>
                              <w:marTop w:val="0"/>
                              <w:marBottom w:val="0"/>
                              <w:divBdr>
                                <w:top w:val="none" w:sz="0" w:space="0" w:color="auto"/>
                                <w:left w:val="none" w:sz="0" w:space="0" w:color="auto"/>
                                <w:bottom w:val="none" w:sz="0" w:space="0" w:color="auto"/>
                                <w:right w:val="none" w:sz="0" w:space="0" w:color="auto"/>
                              </w:divBdr>
                              <w:divsChild>
                                <w:div w:id="1387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3408">
                      <w:marLeft w:val="0"/>
                      <w:marRight w:val="0"/>
                      <w:marTop w:val="0"/>
                      <w:marBottom w:val="0"/>
                      <w:divBdr>
                        <w:top w:val="none" w:sz="0" w:space="0" w:color="auto"/>
                        <w:left w:val="none" w:sz="0" w:space="0" w:color="auto"/>
                        <w:bottom w:val="none" w:sz="0" w:space="0" w:color="auto"/>
                        <w:right w:val="none" w:sz="0" w:space="0" w:color="auto"/>
                      </w:divBdr>
                      <w:divsChild>
                        <w:div w:id="727150823">
                          <w:marLeft w:val="0"/>
                          <w:marRight w:val="0"/>
                          <w:marTop w:val="0"/>
                          <w:marBottom w:val="450"/>
                          <w:divBdr>
                            <w:top w:val="none" w:sz="0" w:space="0" w:color="auto"/>
                            <w:left w:val="none" w:sz="0" w:space="0" w:color="auto"/>
                            <w:bottom w:val="none" w:sz="0" w:space="0" w:color="auto"/>
                            <w:right w:val="none" w:sz="0" w:space="0" w:color="auto"/>
                          </w:divBdr>
                        </w:div>
                        <w:div w:id="1849640444">
                          <w:marLeft w:val="0"/>
                          <w:marRight w:val="0"/>
                          <w:marTop w:val="0"/>
                          <w:marBottom w:val="0"/>
                          <w:divBdr>
                            <w:top w:val="none" w:sz="0" w:space="0" w:color="auto"/>
                            <w:left w:val="none" w:sz="0" w:space="0" w:color="auto"/>
                            <w:bottom w:val="none" w:sz="0" w:space="0" w:color="auto"/>
                            <w:right w:val="none" w:sz="0" w:space="0" w:color="auto"/>
                          </w:divBdr>
                          <w:divsChild>
                            <w:div w:id="748968902">
                              <w:marLeft w:val="0"/>
                              <w:marRight w:val="0"/>
                              <w:marTop w:val="0"/>
                              <w:marBottom w:val="0"/>
                              <w:divBdr>
                                <w:top w:val="none" w:sz="0" w:space="0" w:color="auto"/>
                                <w:left w:val="none" w:sz="0" w:space="0" w:color="auto"/>
                                <w:bottom w:val="none" w:sz="0" w:space="0" w:color="auto"/>
                                <w:right w:val="none" w:sz="0" w:space="0" w:color="auto"/>
                              </w:divBdr>
                              <w:divsChild>
                                <w:div w:id="9482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sierfamilial.com/retraite/regime-de-base/retraite-qui-peut-encore-partir-avant-62-ans-86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pace-personnel.agirc-arrco.fr/auth/login?service=https://espace-personnel.agirc-arrco.fr/shiro-c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2019-01-28T13:30:00Z</dcterms:created>
  <dcterms:modified xsi:type="dcterms:W3CDTF">2019-01-28T13:30:00Z</dcterms:modified>
</cp:coreProperties>
</file>